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52" w:rsidRDefault="007B4E68" w:rsidP="00D05852">
      <w:r>
        <w:rPr>
          <w:noProof/>
          <w:lang w:eastAsia="cs-CZ"/>
        </w:rPr>
        <w:pict>
          <v:rect id="Obdélník 3" o:spid="_x0000_s1026" style="position:absolute;margin-left:9.65pt;margin-top:-29.05pt;width:431pt;height:39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" filled="f" stroked="f">
            <v:textbox>
              <w:txbxContent>
                <w:p w:rsid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D05852" w:rsidRDefault="007B4E68" w:rsidP="00D05852">
      <w:r>
        <w:rPr>
          <w:noProof/>
          <w:lang w:eastAsia="cs-CZ"/>
        </w:rPr>
        <w:pict>
          <v:rect id="Obdélník 4" o:spid="_x0000_s1027" style="position:absolute;margin-left:68.65pt;margin-top:21.9pt;width:338.95pt;height:78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" filled="f" stroked="f">
            <v:textbox>
              <w:txbxContent>
                <w:p w:rsid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CHAMMURAPIHO ZÁKONÍK</w:t>
                  </w:r>
                </w:p>
              </w:txbxContent>
            </v:textbox>
          </v:rect>
        </w:pict>
      </w:r>
    </w:p>
    <w:p w:rsidR="00D05852" w:rsidRDefault="00D05852" w:rsidP="00D05852"/>
    <w:p w:rsidR="00D05852" w:rsidRDefault="00D05852" w:rsidP="00D05852"/>
    <w:p w:rsidR="00D05852" w:rsidRDefault="00D05852" w:rsidP="00D05852"/>
    <w:p w:rsidR="00D05852" w:rsidRDefault="007B4E68" w:rsidP="00D05852">
      <w:r>
        <w:rPr>
          <w:noProof/>
          <w:lang w:eastAsia="cs-CZ"/>
        </w:rPr>
        <w:pict>
          <v:rect id="Obdélník 5" o:spid="_x0000_s1028" style="position:absolute;margin-left:68.65pt;margin-top:22.9pt;width:329pt;height:7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" strokecolor="#c0504d" strokeweight="2pt">
            <v:textbox>
              <w:txbxContent>
                <w:p w:rsidR="00D05852" w:rsidRP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D05852">
                    <w:rPr>
                      <w:rFonts w:ascii="Trebuchet MS" w:hAnsi="Trebuchet MS" w:cs="Arial"/>
                      <w:kern w:val="24"/>
                    </w:rPr>
                    <w:t>Autor:  Mgr. Jana Valchářová</w:t>
                  </w:r>
                </w:p>
                <w:p w:rsidR="00D05852" w:rsidRP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D05852">
                    <w:rPr>
                      <w:rFonts w:ascii="Trebuchet MS" w:hAnsi="Trebuchet MS" w:cs="Arial"/>
                      <w:kern w:val="24"/>
                    </w:rPr>
                    <w:t>Vytvořeno: leden 2013</w:t>
                  </w:r>
                </w:p>
                <w:p w:rsidR="00D05852" w:rsidRP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D05852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796AE6">
                    <w:rPr>
                      <w:rFonts w:ascii="Trebuchet MS" w:hAnsi="Trebuchet MS" w:cs="Arial"/>
                      <w:kern w:val="24"/>
                    </w:rPr>
                    <w:t>_01</w:t>
                  </w:r>
                </w:p>
                <w:p w:rsidR="00D05852" w:rsidRP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D05852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D05852" w:rsidRDefault="00D05852" w:rsidP="00D05852"/>
    <w:p w:rsidR="00D05852" w:rsidRDefault="00D05852" w:rsidP="00D05852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D05852" w:rsidTr="00B2598E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D05852" w:rsidRDefault="00D05852" w:rsidP="00B2598E">
            <w:r>
              <w:t>Vzdělávací oblast, tematický okruh, téma vzdělávacího materiálu:</w:t>
            </w:r>
          </w:p>
        </w:tc>
      </w:tr>
      <w:tr w:rsidR="00D05852" w:rsidTr="00B2598E">
        <w:trPr>
          <w:trHeight w:val="1014"/>
        </w:trPr>
        <w:tc>
          <w:tcPr>
            <w:tcW w:w="8925" w:type="dxa"/>
          </w:tcPr>
          <w:p w:rsidR="00D05852" w:rsidRDefault="0088533A" w:rsidP="0088533A">
            <w:r>
              <w:t>Člověk a společnost, dějepis</w:t>
            </w:r>
            <w:r w:rsidR="00094C9B">
              <w:t xml:space="preserve">, </w:t>
            </w:r>
            <w:r w:rsidR="00D05852">
              <w:t>dějiny starověku, Mezopotámie</w:t>
            </w:r>
          </w:p>
        </w:tc>
      </w:tr>
      <w:tr w:rsidR="00D05852" w:rsidTr="00B2598E">
        <w:trPr>
          <w:trHeight w:val="534"/>
        </w:trPr>
        <w:tc>
          <w:tcPr>
            <w:tcW w:w="8925" w:type="dxa"/>
            <w:shd w:val="clear" w:color="auto" w:fill="FABF8F"/>
          </w:tcPr>
          <w:p w:rsidR="00D05852" w:rsidRDefault="00D05852" w:rsidP="00B2598E">
            <w:r>
              <w:t>Metodický list, anotace:</w:t>
            </w:r>
          </w:p>
        </w:tc>
      </w:tr>
      <w:tr w:rsidR="00D05852" w:rsidRPr="0088533A" w:rsidTr="00D05852">
        <w:trPr>
          <w:trHeight w:val="3148"/>
        </w:trPr>
        <w:tc>
          <w:tcPr>
            <w:tcW w:w="8925" w:type="dxa"/>
          </w:tcPr>
          <w:p w:rsidR="00D05852" w:rsidRPr="0088533A" w:rsidRDefault="00094C9B" w:rsidP="00094C9B">
            <w:r w:rsidRPr="0088533A">
              <w:t>Pracovní list se soustředí hlavně na práci s písemnými  prameny, v tomto případě s Chammurapiho zákoníkem (rozbor textu, oprava nesprávného textu). Dále žáci porovnávají tehd</w:t>
            </w:r>
            <w:r w:rsidR="0088533A" w:rsidRPr="0088533A">
              <w:t xml:space="preserve">ejší tresty s dnešním stavem a </w:t>
            </w:r>
            <w:r w:rsidRPr="0088533A">
              <w:t>měli by zhodnotit závažnost různých trestných činů dnes.</w:t>
            </w:r>
          </w:p>
        </w:tc>
      </w:tr>
    </w:tbl>
    <w:p w:rsidR="00D05852" w:rsidRPr="0088533A" w:rsidRDefault="007B4E68" w:rsidP="00D05852">
      <w:r>
        <w:rPr>
          <w:noProof/>
          <w:lang w:eastAsia="cs-CZ"/>
        </w:rPr>
        <w:pict>
          <v:rect id="Obdélník 6" o:spid="_x0000_s1029" style="position:absolute;margin-left:37.65pt;margin-top:37.3pt;width:5in;height:37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" filled="f" stroked="f">
            <v:textbox>
              <w:txbxContent>
                <w:p w:rsid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D05852" w:rsidRDefault="00D05852" w:rsidP="00D05852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D05852" w:rsidRPr="0088533A" w:rsidRDefault="00D05852" w:rsidP="00D05852"/>
    <w:p w:rsidR="005B1C16" w:rsidRPr="0088533A" w:rsidRDefault="005B1C16"/>
    <w:p w:rsidR="00D05852" w:rsidRDefault="00D05852"/>
    <w:p w:rsidR="00FD6205" w:rsidRDefault="00FD6205">
      <w:pPr>
        <w:sectPr w:rsidR="00FD6205" w:rsidSect="00A82A3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205" w:rsidRPr="004A73DA" w:rsidRDefault="00FD6205" w:rsidP="00FD620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A73DA">
        <w:rPr>
          <w:rFonts w:ascii="Times New Roman" w:hAnsi="Times New Roman"/>
          <w:b/>
          <w:bCs/>
          <w:sz w:val="24"/>
          <w:szCs w:val="24"/>
        </w:rPr>
        <w:lastRenderedPageBreak/>
        <w:t>Chammurapiho zákoník</w:t>
      </w:r>
      <w:r w:rsidR="004A73DA" w:rsidRPr="004A73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73DA">
        <w:rPr>
          <w:rFonts w:ascii="Times New Roman" w:hAnsi="Times New Roman"/>
          <w:b/>
          <w:bCs/>
          <w:sz w:val="24"/>
          <w:szCs w:val="24"/>
        </w:rPr>
        <w:t>obsahuje 283 článků řešících právní otázky z různých oblastí života. Přečtěte si ukázku několika ze článků zákoníku a odpovězte na otázky vycházející z jeho textu:</w:t>
      </w:r>
    </w:p>
    <w:p w:rsidR="00FD6205" w:rsidRPr="004A73DA" w:rsidRDefault="00FD6205" w:rsidP="00FD6205">
      <w:pPr>
        <w:rPr>
          <w:rFonts w:ascii="Times New Roman" w:hAnsi="Times New Roman"/>
          <w:i/>
          <w:sz w:val="24"/>
          <w:szCs w:val="24"/>
        </w:rPr>
      </w:pPr>
      <w:r w:rsidRPr="004A73DA">
        <w:rPr>
          <w:rFonts w:ascii="Times New Roman" w:hAnsi="Times New Roman"/>
          <w:i/>
          <w:sz w:val="24"/>
          <w:szCs w:val="24"/>
        </w:rPr>
        <w:t xml:space="preserve">„1. Jestliže někdo při upevňování hráze svého pole složil ruce v klín a neupevnil svou hráz a v hrázi se objevila trhlina, avšak nechal zaplavit pozemky občiny vodou, člověk, v jehož hrázi se objevila trhlina, nahradí obilí, jehož zničení dopustil: jestliže však nemůže nahradit obilí, prodají ho do otroctví i jeho nemovitosti. </w:t>
      </w:r>
    </w:p>
    <w:p w:rsidR="00FD6205" w:rsidRPr="004A73DA" w:rsidRDefault="00FD6205" w:rsidP="00FD6205">
      <w:pPr>
        <w:rPr>
          <w:rFonts w:ascii="Times New Roman" w:hAnsi="Times New Roman"/>
          <w:i/>
          <w:sz w:val="24"/>
          <w:szCs w:val="24"/>
        </w:rPr>
      </w:pPr>
      <w:r w:rsidRPr="004A73DA">
        <w:rPr>
          <w:rFonts w:ascii="Times New Roman" w:hAnsi="Times New Roman"/>
          <w:i/>
          <w:sz w:val="24"/>
          <w:szCs w:val="24"/>
        </w:rPr>
        <w:t>2. Jestliže někdo ukryl ve svém domě buď otroka, nebo otrokyni, uprchlé z paláce a na výzvu hlasatele je nevydá, tento majitel domu bude usmrcen.</w:t>
      </w:r>
    </w:p>
    <w:p w:rsidR="00FD6205" w:rsidRPr="004A73DA" w:rsidRDefault="00FD6205" w:rsidP="00FD6205">
      <w:pPr>
        <w:rPr>
          <w:rFonts w:ascii="Times New Roman" w:hAnsi="Times New Roman"/>
          <w:i/>
          <w:sz w:val="24"/>
          <w:szCs w:val="24"/>
        </w:rPr>
      </w:pPr>
      <w:r w:rsidRPr="004A73DA">
        <w:rPr>
          <w:rFonts w:ascii="Times New Roman" w:hAnsi="Times New Roman"/>
          <w:i/>
          <w:sz w:val="24"/>
          <w:szCs w:val="24"/>
        </w:rPr>
        <w:t>3. Jestliže šenkýřka, v jejímž domě se scházeli zločinci, tyto zločince nezadržela a do paláce nepřivedla, bude tato šenkýřka usmrcena.</w:t>
      </w:r>
    </w:p>
    <w:p w:rsidR="00FD6205" w:rsidRPr="004A73DA" w:rsidRDefault="00FD6205" w:rsidP="00FD6205">
      <w:pPr>
        <w:rPr>
          <w:rFonts w:ascii="Times New Roman" w:hAnsi="Times New Roman"/>
          <w:i/>
          <w:sz w:val="24"/>
          <w:szCs w:val="24"/>
        </w:rPr>
      </w:pPr>
      <w:r w:rsidRPr="004A73DA">
        <w:rPr>
          <w:rFonts w:ascii="Times New Roman" w:hAnsi="Times New Roman"/>
          <w:i/>
          <w:sz w:val="24"/>
          <w:szCs w:val="24"/>
        </w:rPr>
        <w:t>4. Jestliže někdo někoho obvinil a uvrhl na něj podezření z vraždy, avšak neusvědčil jej, bude ten, kdo ho obvinil, usmrcen.</w:t>
      </w:r>
    </w:p>
    <w:p w:rsidR="00FD6205" w:rsidRPr="004A73DA" w:rsidRDefault="00FD6205" w:rsidP="00FD6205">
      <w:pPr>
        <w:rPr>
          <w:rFonts w:ascii="Times New Roman" w:hAnsi="Times New Roman"/>
          <w:i/>
          <w:sz w:val="24"/>
          <w:szCs w:val="24"/>
        </w:rPr>
      </w:pPr>
      <w:r w:rsidRPr="004A73DA">
        <w:rPr>
          <w:rFonts w:ascii="Times New Roman" w:hAnsi="Times New Roman"/>
          <w:i/>
          <w:sz w:val="24"/>
          <w:szCs w:val="24"/>
        </w:rPr>
        <w:t>5. Jestliže právoplatný občan vyrazil oko příslušníku plnoprávných občanů, vyrvou mu oko; jestliže vyrval oko otroka jiné osoby, zaplatí polovinu jeho kupní ceny</w:t>
      </w:r>
      <w:r w:rsidRPr="004A73DA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A73DA">
        <w:rPr>
          <w:rFonts w:ascii="Times New Roman" w:hAnsi="Times New Roman"/>
          <w:i/>
          <w:sz w:val="24"/>
          <w:szCs w:val="24"/>
        </w:rPr>
        <w:t>“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 xml:space="preserve">Co znamená složit ruce v klín? 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 xml:space="preserve">Co je to nemovitost? 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>Kdo je to šenkýřka?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 xml:space="preserve">Byly tresty pro všechny vrstvy obyvatel stejné? 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  <w:tab w:val="left" w:pos="1185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ab/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 xml:space="preserve">V našem právu existuje trestný čin křivého obvinění. Který ze článků by mu odpovídal? </w:t>
      </w:r>
    </w:p>
    <w:p w:rsidR="00FD6205" w:rsidRPr="004A73DA" w:rsidRDefault="00FD6205" w:rsidP="00FD6205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A73DA">
        <w:rPr>
          <w:rFonts w:ascii="Times New Roman" w:hAnsi="Times New Roman"/>
          <w:bCs/>
          <w:sz w:val="24"/>
          <w:szCs w:val="24"/>
        </w:rPr>
        <w:t>Kterému článku by odpovídala dnešní náhrada škody z nedbalosti?</w:t>
      </w:r>
    </w:p>
    <w:p w:rsidR="00FD6205" w:rsidRPr="004A73DA" w:rsidRDefault="00FD6205" w:rsidP="00FD6205">
      <w:pPr>
        <w:rPr>
          <w:rFonts w:ascii="Times New Roman" w:hAnsi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73DA">
        <w:rPr>
          <w:rFonts w:ascii="Times New Roman" w:hAnsi="Times New Roman" w:cs="Times New Roman"/>
          <w:b/>
          <w:sz w:val="24"/>
          <w:szCs w:val="24"/>
        </w:rPr>
        <w:t>Opravte následující text týkající se Chammurapiho zákoníku:</w:t>
      </w:r>
    </w:p>
    <w:p w:rsidR="00FD6205" w:rsidRPr="004A73DA" w:rsidRDefault="00FD6205" w:rsidP="004A73DA">
      <w:pPr>
        <w:spacing w:line="600" w:lineRule="auto"/>
        <w:rPr>
          <w:rFonts w:ascii="Times New Roman" w:hAnsi="Times New Roman"/>
          <w:sz w:val="24"/>
          <w:szCs w:val="24"/>
        </w:rPr>
      </w:pPr>
      <w:r w:rsidRPr="004A73DA">
        <w:rPr>
          <w:rFonts w:ascii="Times New Roman" w:hAnsi="Times New Roman"/>
          <w:sz w:val="24"/>
          <w:szCs w:val="24"/>
        </w:rPr>
        <w:t xml:space="preserve">Chammurapiho zákoník dal sepsat panovník starověké Asýrie vládnoucí v 6. století př. n. l. Patří mezi nejstarší zákoníky světa. Byl vytesán do kamene obrázkovým písmem. Chammurapimu se </w:t>
      </w:r>
      <w:bookmarkStart w:id="0" w:name="_GoBack"/>
      <w:bookmarkEnd w:id="0"/>
      <w:r w:rsidRPr="004A73DA">
        <w:rPr>
          <w:rFonts w:ascii="Times New Roman" w:hAnsi="Times New Roman"/>
          <w:sz w:val="24"/>
          <w:szCs w:val="24"/>
        </w:rPr>
        <w:t xml:space="preserve">sepsáním zákoníku měla údajně pomáhat bohyně krásy Ištar. Zákoník se vyznačuje lehkými tresty, proto také říkáme, že se vyznačuje principem rty za rty, ucho za ucho. </w:t>
      </w:r>
    </w:p>
    <w:p w:rsidR="00FD6205" w:rsidRPr="004A73DA" w:rsidRDefault="00FD6205" w:rsidP="00FD62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73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Mezi tresty v zákoníku, které u nás vzbuzují alespoň údiv (pokud ne zděšení), patří např. tyto: </w:t>
      </w:r>
      <w:r w:rsidRPr="004A73D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Jestliže dítě udeřilo svého otce, uříznou mu jeho ruku. Jestliže plnoprávný občan</w:t>
      </w:r>
      <w:r w:rsidRPr="004A73DA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4A73D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zlomil kost plnoprávného občana, zlomí mu kost. </w:t>
      </w:r>
      <w:r w:rsidRPr="004A73DA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Obyvatelé starověké Mezopotámie měli trochu jiná měřítka pro tresty, než máme my. Seřaď následující činy podle závažnosti ( 1 - nejhorší...) a připiš k nim, jaký bys navrhoval trest. Diskutujte o tom se spolužáky:</w:t>
      </w:r>
    </w:p>
    <w:p w:rsidR="00FD6205" w:rsidRPr="004A73DA" w:rsidRDefault="00FD6205" w:rsidP="00FD620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Krádež kola</w:t>
      </w: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 xml:space="preserve">Nabízení úplatku </w:t>
      </w: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Vražda</w:t>
      </w: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Způsobení zlomeniny při rvačce</w:t>
      </w: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Šíření lži o známé zpěvačce</w:t>
      </w: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Zavinění smrti při autonehodě</w:t>
      </w:r>
    </w:p>
    <w:p w:rsidR="00FD6205" w:rsidRPr="004A73DA" w:rsidRDefault="00FD6205" w:rsidP="00FD620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D6205" w:rsidRPr="004A73DA" w:rsidRDefault="00FD6205" w:rsidP="00FD620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4A73DA">
        <w:rPr>
          <w:rFonts w:ascii="Times New Roman" w:hAnsi="Times New Roman" w:cs="Times New Roman"/>
          <w:sz w:val="24"/>
          <w:szCs w:val="24"/>
        </w:rPr>
        <w:t>Poškození cizího majetku graffiti</w:t>
      </w:r>
    </w:p>
    <w:p w:rsidR="00FD6205" w:rsidRPr="004A73DA" w:rsidRDefault="00FD6205" w:rsidP="00FD6205">
      <w:pPr>
        <w:rPr>
          <w:rFonts w:ascii="Times New Roman" w:hAnsi="Times New Roman"/>
          <w:sz w:val="24"/>
          <w:szCs w:val="24"/>
        </w:rPr>
      </w:pPr>
    </w:p>
    <w:p w:rsidR="00FD6205" w:rsidRPr="004A73DA" w:rsidRDefault="00FD6205" w:rsidP="00FD6205">
      <w:pPr>
        <w:rPr>
          <w:rFonts w:ascii="Times New Roman" w:hAnsi="Times New Roman"/>
          <w:sz w:val="24"/>
          <w:szCs w:val="24"/>
        </w:rPr>
      </w:pPr>
    </w:p>
    <w:p w:rsidR="00FD6205" w:rsidRPr="004A73DA" w:rsidRDefault="00FD6205" w:rsidP="00FD6205">
      <w:pPr>
        <w:rPr>
          <w:rFonts w:ascii="Times New Roman" w:hAnsi="Times New Roman"/>
          <w:sz w:val="24"/>
          <w:szCs w:val="24"/>
        </w:rPr>
      </w:pPr>
    </w:p>
    <w:p w:rsidR="00FD6205" w:rsidRPr="004A73DA" w:rsidRDefault="00FD6205" w:rsidP="00FD6205">
      <w:pPr>
        <w:rPr>
          <w:rFonts w:ascii="Times New Roman" w:hAnsi="Times New Roman"/>
          <w:sz w:val="24"/>
          <w:szCs w:val="24"/>
        </w:rPr>
      </w:pPr>
    </w:p>
    <w:p w:rsidR="00FD6205" w:rsidRPr="004A73DA" w:rsidRDefault="00FD6205">
      <w:pPr>
        <w:rPr>
          <w:rFonts w:ascii="Times New Roman" w:hAnsi="Times New Roman"/>
          <w:sz w:val="24"/>
          <w:szCs w:val="24"/>
        </w:rPr>
      </w:pPr>
    </w:p>
    <w:sectPr w:rsidR="00FD6205" w:rsidRPr="004A73DA" w:rsidSect="00FD620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562" w:rsidRDefault="00E12562" w:rsidP="009D6162">
      <w:pPr>
        <w:spacing w:after="0" w:line="240" w:lineRule="auto"/>
      </w:pPr>
      <w:r>
        <w:separator/>
      </w:r>
    </w:p>
  </w:endnote>
  <w:endnote w:type="continuationSeparator" w:id="1">
    <w:p w:rsidR="00E12562" w:rsidRDefault="00E12562" w:rsidP="009D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562" w:rsidRDefault="00E12562" w:rsidP="009D6162">
      <w:pPr>
        <w:spacing w:after="0" w:line="240" w:lineRule="auto"/>
      </w:pPr>
      <w:r>
        <w:separator/>
      </w:r>
    </w:p>
  </w:footnote>
  <w:footnote w:type="continuationSeparator" w:id="1">
    <w:p w:rsidR="00E12562" w:rsidRDefault="00E12562" w:rsidP="009D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BD" w:rsidRDefault="009140BD">
    <w:pPr>
      <w:pStyle w:val="Zhlav"/>
    </w:pPr>
    <w:r>
      <w:rPr>
        <w:noProof/>
        <w:lang w:eastAsia="cs-CZ"/>
      </w:rPr>
      <w:drawing>
        <wp:inline distT="0" distB="0" distL="0" distR="0">
          <wp:extent cx="5760720" cy="15138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1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6201"/>
    <w:multiLevelType w:val="hybridMultilevel"/>
    <w:tmpl w:val="C1A460E8"/>
    <w:lvl w:ilvl="0" w:tplc="FAC87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05852"/>
    <w:rsid w:val="00094C9B"/>
    <w:rsid w:val="00103862"/>
    <w:rsid w:val="00160DF8"/>
    <w:rsid w:val="00164370"/>
    <w:rsid w:val="004A73DA"/>
    <w:rsid w:val="005B1C16"/>
    <w:rsid w:val="00611CE0"/>
    <w:rsid w:val="00796AE6"/>
    <w:rsid w:val="007B4E68"/>
    <w:rsid w:val="0088533A"/>
    <w:rsid w:val="009140BD"/>
    <w:rsid w:val="009D6162"/>
    <w:rsid w:val="00AB48E3"/>
    <w:rsid w:val="00BF3EA5"/>
    <w:rsid w:val="00D05852"/>
    <w:rsid w:val="00E12562"/>
    <w:rsid w:val="00FD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5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05852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D058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D620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FD6205"/>
  </w:style>
  <w:style w:type="paragraph" w:styleId="Zpat">
    <w:name w:val="footer"/>
    <w:basedOn w:val="Normln"/>
    <w:link w:val="ZpatChar"/>
    <w:uiPriority w:val="99"/>
    <w:unhideWhenUsed/>
    <w:rsid w:val="00FD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0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0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5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05852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D058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D620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FD6205"/>
  </w:style>
  <w:style w:type="paragraph" w:styleId="Zpat">
    <w:name w:val="footer"/>
    <w:basedOn w:val="Normln"/>
    <w:link w:val="ZpatChar"/>
    <w:uiPriority w:val="99"/>
    <w:unhideWhenUsed/>
    <w:rsid w:val="00FD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0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0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E7C9-BAD5-47E9-A986-BCBE7072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2013-09-06T10:02:00Z</dcterms:created>
  <dcterms:modified xsi:type="dcterms:W3CDTF">2013-09-08T18:47:00Z</dcterms:modified>
</cp:coreProperties>
</file>